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F34" w:rsidRDefault="00AB2F34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Вадим Сергеевич Аванесов, доктор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педагогических наук, сказал: "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Желаемые результаты - это достижение правильно поставленных целей, среди которых главная - повышение качества образования".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Качеству образования на современном этапе уделяется огромное внимание на всех уровнях, начиная от президента Российской Федерации</w:t>
      </w:r>
      <w:r w:rsidR="00595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заканчивая простым школьным учителем.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2F34" w:rsidRDefault="00AB2F34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Марта 2021 года Министерством образования и науки Пермского края был издан приказ "Об утверждении Концепции региональной системы управления качеством образования в Пермском крае до 2024 года"</w:t>
      </w:r>
      <w:r w:rsidR="00595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Концепция разработана с </w:t>
      </w:r>
      <w:r w:rsidR="0059576E"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обеспечения эффективного управления качеством образования на всех уровнях образовательной системы региона.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Концепции говорится об актуальных на сегодняшний день различных противоречиях, в том числе между приоритетом вышестоящих уровней оценки качества образования и недооценкой персонифицированного уровня управления качеством образования в системе "учитель-ученик".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всё шире распространяются персонализированная организация обучения, где разное содержание учебной работы и разные способы его предъявления (дифференциация) и различны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темп учебной работы используются для разных учащихся с учётом их индивидуальных особенностей (индивидуализация), а сами обучающиеся активно включены в учёбу, привносят в планировании учебной работы свои личные интересы мотивы и жизненные цели.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Персонализированное образование или персонализированный подход в образовании - это способ проектирования и реализации образовательного процесса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котором учащийся выступает субъектом учебной деятельности. Персонализированный подход базируется на положении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ребёнок учится и развивается лучше, если он мотивирован, активен </w:t>
      </w:r>
      <w:r w:rsidR="002A578C"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учитываются его индивидуальные особенности. </w:t>
      </w:r>
    </w:p>
    <w:p w:rsidR="00AB2F34" w:rsidRDefault="00AB2F34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Рассмотрим опыт реализации данного подхода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конкретном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примере 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«А»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МБОУ «ОСОШ №3»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Чтобы реализовать персонализированный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подход, учителю необходимо иметь чёткое представление об особенностях каждого ученика.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Учащиеся первого класса в сентябре проходят входную диагностику уровня готовности к обучению и психологическую диагностику.</w:t>
      </w:r>
      <w:r w:rsidRPr="00AB2F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Данные заносятся в таблицу </w:t>
      </w:r>
      <w:proofErr w:type="spellStart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Excel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выводятся в виде диаграмм, которые позволяют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учителю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анализир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овать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мотивационные предпочтения учащихся, уровень развития учащихся по таким параметрам как мотивация, рефлексивная самооценка, умение планировать, развитие логического мышления и уровень готовности к обучению в школе. Анализ проводится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каждому учащемуся отдельно и в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целом по классу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каждому параметру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Это очень важно, так как служит дальнейшей предпосылкой для развития учащихся и успешного обучения на уровне начального общего образования либо становится причиной неуспешности учащихся. Проанализировав результаты диагностик, учитель планирует работу с учащимся, с родителями, с психологом по коррекции данных результатов. В дальнейшем психологическая диагностика проводится ежегодно на уровне начального общего образования для отслеживания динамики развития учащихся по данным критериям, для планирования работы и коррекции результатов.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64544" w:rsidRDefault="00AB2F34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качеством образования на уровне учитель-ученик происходит через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мониторинг предметных и метапредметных результатов.</w:t>
      </w:r>
      <w:r w:rsidRPr="00AB2F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разработки контрольных измерительных материалов и отслеживания предметных результатов используется универсальный кодификатор, одобренный решением Федерального учебно-методического объединения по общему образованию 12 апреля 2021 года.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разработке контрольных измерительных материалов учитель кодирует проверяемые элементы содержания и задаёт </w:t>
      </w:r>
      <w:proofErr w:type="spellStart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критериальную</w:t>
      </w:r>
      <w:proofErr w:type="spellEnd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оценку по каждому заданию в баллах.</w:t>
      </w:r>
      <w:r w:rsidR="00964544" w:rsidRPr="0096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64544"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Критерии оценок обсуждаются с учащимися перед проведением контрольной работы</w:t>
      </w:r>
      <w:r w:rsidR="0096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Результаты контрольных работ по предметам заносятся таблицу </w:t>
      </w:r>
      <w:proofErr w:type="spellStart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Excel</w:t>
      </w:r>
      <w:proofErr w:type="spellEnd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каждому ученику по каждому заданию в соответствии с набранными баллами. Таблицы </w:t>
      </w:r>
      <w:proofErr w:type="spellStart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Excel</w:t>
      </w:r>
      <w:proofErr w:type="spellEnd"/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позволяют вывести диаграммы по результатам выполнения контрольных работ по каждому учащемуся и по классу в целом,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 каждому заданию в отдельности и в целом по всей контрольные работе. Учитель проводит анализ результатов по каждому учащемуся, по каждому заданию, в целом по классу в динамике. Определяет проверяемые элементы содержания, над которыми необходимо поработать конкретному учащемуся или группе учащихся, планирует работу по коррекции результатов с каждым учащимся персонально, обсуждает результаты учащегося и планы по коррекции результатов с его родителями. Также учитель планирует работу по коррекции результатов проверяемых элементов содержания, выполненных в целом по классу на низком и ниже среднего уровне.</w:t>
      </w:r>
      <w:r w:rsidR="0096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82DD9" w:rsidRDefault="00AB2F34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персонализированным </w:t>
      </w:r>
      <w:r w:rsidR="0096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подходе важно, чтобы каждый учащийся актив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участвовал </w:t>
      </w:r>
      <w:r w:rsidR="0096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обсуждени</w:t>
      </w:r>
      <w:r w:rsidR="0096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AB2F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результатов обучения и планировании работы по их дальнейшей коррекции. </w:t>
      </w:r>
    </w:p>
    <w:p w:rsidR="00964544" w:rsidRDefault="00D82DD9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планировании работы учитель учитывает особенности памяти, внимания, темперамента, виды мотивации и другие особенности учащихся. Также планирует уровень освоения планируемых результатов. </w:t>
      </w:r>
    </w:p>
    <w:p w:rsidR="001E3A59" w:rsidRDefault="003063FC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Рассмотрим динамику качества выполнения разбора предложений за 3 класс: </w:t>
      </w:r>
    </w:p>
    <w:tbl>
      <w:tblPr>
        <w:tblW w:w="6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220"/>
        <w:gridCol w:w="1220"/>
        <w:gridCol w:w="1220"/>
        <w:gridCol w:w="1220"/>
        <w:gridCol w:w="1220"/>
      </w:tblGrid>
      <w:tr w:rsidR="001E3A59" w:rsidRPr="001E3A59" w:rsidTr="001E3A59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17.09.2020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19.11.2020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17.12.2020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18.02.2021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18.05.2021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23.09.2021</w:t>
            </w:r>
          </w:p>
        </w:tc>
      </w:tr>
      <w:tr w:rsidR="001E3A59" w:rsidRPr="001E3A59" w:rsidTr="001E3A59">
        <w:trPr>
          <w:trHeight w:val="300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  <w:r w:rsidR="0060141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  <w:r w:rsidR="0060141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  <w:r w:rsidR="0060141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  <w:r w:rsidR="0060141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  <w:r w:rsidR="0060141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E3A59" w:rsidRPr="001E3A59" w:rsidRDefault="001E3A59" w:rsidP="001E3A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3A59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  <w:r w:rsidR="0060141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</w:t>
            </w:r>
          </w:p>
        </w:tc>
      </w:tr>
    </w:tbl>
    <w:p w:rsidR="001E3A59" w:rsidRDefault="001E3A59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2519510</wp:posOffset>
            </wp:positionH>
            <wp:positionV relativeFrom="paragraph">
              <wp:posOffset>172005</wp:posOffset>
            </wp:positionV>
            <wp:extent cx="3804739" cy="2176530"/>
            <wp:effectExtent l="0" t="0" r="5715" b="0"/>
            <wp:wrapThrough wrapText="bothSides">
              <wp:wrapPolygon edited="0">
                <wp:start x="0" y="0"/>
                <wp:lineTo x="0" y="21367"/>
                <wp:lineTo x="21524" y="21367"/>
                <wp:lineTo x="2152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32" t="35272" r="43716" b="40062"/>
                    <a:stretch/>
                  </pic:blipFill>
                  <pic:spPr bwMode="auto">
                    <a:xfrm>
                      <a:off x="0" y="0"/>
                      <a:ext cx="3804739" cy="2176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3A59" w:rsidRDefault="00D82DD9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второго класса тема является довольно сложной, поэтому на первоначальном этапе наблюдаем низкий процент выполнения заданий. В дальнейшем отмечаем стабильный рост. Работа над данным элементом содержания продолжается в 4 классе более углублённо.</w:t>
      </w:r>
    </w:p>
    <w:p w:rsidR="00C76FA3" w:rsidRDefault="001E3A59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2DD9" w:rsidRPr="00D82DD9">
        <w:rPr>
          <w:rFonts w:ascii="Times New Roman" w:hAnsi="Times New Roman" w:cs="Times New Roman"/>
          <w:color w:val="000000"/>
          <w:sz w:val="28"/>
          <w:szCs w:val="28"/>
        </w:rPr>
        <w:t xml:space="preserve">Такая организация позволяет повысить качество обучения и сделать его более осознанным для </w:t>
      </w:r>
      <w:proofErr w:type="gramStart"/>
      <w:r w:rsidR="00D82DD9" w:rsidRPr="00D82DD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D82DD9" w:rsidRPr="00D82DD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2D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D23AC" w:rsidRDefault="006D23AC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Крайне важным в  управлении качеством образования на персонифицированном уровне является развитие оценочной компетентности учащегося на учебном занятии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родолжите)….</w:t>
      </w:r>
    </w:p>
    <w:p w:rsidR="006D23AC" w:rsidRPr="00AB2F34" w:rsidRDefault="006D23AC" w:rsidP="00AB2F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вот здесь расскажите об опыте работы по разным видам оценивания учащихся на уроке, где и они участвуют в этом. Как добиваетесь, чтобы все ученики на уроке достигали наилучших результатов для себя. Как работаете с  детьми одаренными, и с теми, кто должен овладеть базовым уровнем. Персонализация начинается на уроке с дифференциации содержания, с планирования учебных достижений на конец каждого урока, на конец изучаемой темы для отдельных учащихся и групп учащихся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 как заместитель по начальной школе, посещаете уроки, расскажите, как это делают ваши учителя. Приведите примеры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вас на выступление 20 минут. Приготовьте презентацию. </w:t>
      </w:r>
      <w:bookmarkStart w:id="0" w:name="_GoBack"/>
      <w:bookmarkEnd w:id="0"/>
    </w:p>
    <w:sectPr w:rsidR="006D23AC" w:rsidRPr="00AB2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34"/>
    <w:rsid w:val="001E3A59"/>
    <w:rsid w:val="002A578C"/>
    <w:rsid w:val="003063FC"/>
    <w:rsid w:val="0059576E"/>
    <w:rsid w:val="00601416"/>
    <w:rsid w:val="006D23AC"/>
    <w:rsid w:val="008D1D12"/>
    <w:rsid w:val="008D25C7"/>
    <w:rsid w:val="00964544"/>
    <w:rsid w:val="00AB2F34"/>
    <w:rsid w:val="00C76FA3"/>
    <w:rsid w:val="00D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Коротков</dc:creator>
  <cp:keywords/>
  <dc:description/>
  <cp:lastModifiedBy>Виноградов</cp:lastModifiedBy>
  <cp:revision>4</cp:revision>
  <dcterms:created xsi:type="dcterms:W3CDTF">2021-10-17T11:46:00Z</dcterms:created>
  <dcterms:modified xsi:type="dcterms:W3CDTF">2021-10-21T04:51:00Z</dcterms:modified>
</cp:coreProperties>
</file>